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E52" w:rsidRDefault="00FE2686">
      <w:r>
        <w:rPr>
          <w:noProof/>
          <w:lang w:eastAsia="pl-PL"/>
        </w:rPr>
        <w:t>Pokoloruj i ozdób gitarę</w:t>
      </w:r>
      <w:bookmarkStart w:id="0" w:name="_GoBack"/>
      <w:bookmarkEnd w:id="0"/>
      <w:r w:rsidR="006163AB">
        <w:rPr>
          <w:noProof/>
          <w:lang w:eastAsia="pl-PL"/>
        </w:rPr>
        <w:drawing>
          <wp:inline distT="0" distB="0" distL="0" distR="0">
            <wp:extent cx="5760720" cy="7431233"/>
            <wp:effectExtent l="0" t="0" r="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3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AB"/>
    <w:rsid w:val="002E545F"/>
    <w:rsid w:val="006163AB"/>
    <w:rsid w:val="00A55852"/>
    <w:rsid w:val="00FE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4BA513-EB8C-456E-8414-7E28BB4C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2</cp:revision>
  <dcterms:created xsi:type="dcterms:W3CDTF">2020-06-21T17:12:00Z</dcterms:created>
  <dcterms:modified xsi:type="dcterms:W3CDTF">2020-06-21T17:17:00Z</dcterms:modified>
</cp:coreProperties>
</file>